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161" w:rsidRPr="00516764" w:rsidRDefault="00BA7BCC" w:rsidP="00F86FA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00B050"/>
        </w:rPr>
      </w:pPr>
      <w:r w:rsidRPr="00516764">
        <w:rPr>
          <w:rFonts w:ascii="Times New Roman" w:hAnsi="Times New Roman" w:cs="Times New Roman"/>
          <w:b/>
          <w:color w:val="00B050"/>
        </w:rPr>
        <w:t>Ubezpieczenia</w:t>
      </w:r>
      <w:r w:rsidR="00011B5D" w:rsidRPr="00516764">
        <w:rPr>
          <w:rFonts w:ascii="Times New Roman" w:hAnsi="Times New Roman" w:cs="Times New Roman"/>
          <w:b/>
          <w:color w:val="00B050"/>
        </w:rPr>
        <w:t xml:space="preserve"> </w:t>
      </w:r>
      <w:r w:rsidRPr="00516764">
        <w:rPr>
          <w:rFonts w:ascii="Times New Roman" w:hAnsi="Times New Roman" w:cs="Times New Roman"/>
          <w:b/>
          <w:color w:val="00B050"/>
        </w:rPr>
        <w:t xml:space="preserve">dla dzieci w </w:t>
      </w:r>
      <w:r w:rsidR="00011B5D" w:rsidRPr="00516764">
        <w:rPr>
          <w:rFonts w:ascii="Times New Roman" w:hAnsi="Times New Roman" w:cs="Times New Roman"/>
          <w:b/>
          <w:color w:val="00B050"/>
        </w:rPr>
        <w:t xml:space="preserve"> Compensa na rok szkolny 202</w:t>
      </w:r>
      <w:r w:rsidRPr="00516764">
        <w:rPr>
          <w:rFonts w:ascii="Times New Roman" w:hAnsi="Times New Roman" w:cs="Times New Roman"/>
          <w:b/>
          <w:color w:val="00B050"/>
        </w:rPr>
        <w:t>6</w:t>
      </w:r>
      <w:r w:rsidR="00011B5D" w:rsidRPr="00516764">
        <w:rPr>
          <w:rFonts w:ascii="Times New Roman" w:hAnsi="Times New Roman" w:cs="Times New Roman"/>
          <w:b/>
          <w:color w:val="00B050"/>
        </w:rPr>
        <w:t>/202</w:t>
      </w:r>
      <w:r w:rsidRPr="00516764">
        <w:rPr>
          <w:rFonts w:ascii="Times New Roman" w:hAnsi="Times New Roman" w:cs="Times New Roman"/>
          <w:b/>
          <w:color w:val="00B050"/>
        </w:rPr>
        <w:t>7</w:t>
      </w:r>
      <w:r w:rsidR="00540161" w:rsidRPr="00516764">
        <w:rPr>
          <w:rFonts w:ascii="Times New Roman" w:hAnsi="Times New Roman" w:cs="Times New Roman"/>
          <w:b/>
          <w:color w:val="00B050"/>
        </w:rPr>
        <w:t>!</w:t>
      </w:r>
    </w:p>
    <w:p w:rsidR="00894075" w:rsidRPr="00516764" w:rsidRDefault="00011B5D" w:rsidP="009F4DF4">
      <w:pPr>
        <w:pStyle w:val="Default"/>
        <w:spacing w:line="36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516764">
        <w:rPr>
          <w:rFonts w:ascii="Times New Roman" w:hAnsi="Times New Roman" w:cs="Times New Roman"/>
          <w:color w:val="000000" w:themeColor="text1"/>
          <w:u w:val="single"/>
        </w:rPr>
        <w:t>Dlaczego warto zwrócić na nią uwagę?</w:t>
      </w:r>
    </w:p>
    <w:p w:rsidR="005C42C7" w:rsidRPr="00516764" w:rsidRDefault="005C42C7" w:rsidP="009F4DF4">
      <w:pPr>
        <w:pStyle w:val="Defaul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Cs/>
          <w:color w:val="000000" w:themeColor="text1"/>
        </w:rPr>
      </w:pPr>
      <w:r w:rsidRPr="00516764">
        <w:rPr>
          <w:rFonts w:ascii="Times New Roman" w:hAnsi="Times New Roman" w:cs="Times New Roman"/>
          <w:bCs/>
          <w:color w:val="000000" w:themeColor="text1"/>
        </w:rPr>
        <w:t>Polisa z ochroną od 01.09.202</w:t>
      </w:r>
      <w:r w:rsidR="00BA7BCC" w:rsidRPr="00516764">
        <w:rPr>
          <w:rFonts w:ascii="Times New Roman" w:hAnsi="Times New Roman" w:cs="Times New Roman"/>
          <w:bCs/>
          <w:color w:val="000000" w:themeColor="text1"/>
        </w:rPr>
        <w:t>6</w:t>
      </w:r>
      <w:r w:rsidRPr="00516764">
        <w:rPr>
          <w:rFonts w:ascii="Times New Roman" w:hAnsi="Times New Roman" w:cs="Times New Roman"/>
          <w:bCs/>
          <w:color w:val="000000" w:themeColor="text1"/>
        </w:rPr>
        <w:t xml:space="preserve"> do 31.08.202</w:t>
      </w:r>
      <w:r w:rsidR="00BA7BCC" w:rsidRPr="00516764">
        <w:rPr>
          <w:rFonts w:ascii="Times New Roman" w:hAnsi="Times New Roman" w:cs="Times New Roman"/>
          <w:bCs/>
          <w:color w:val="000000" w:themeColor="text1"/>
        </w:rPr>
        <w:t>7</w:t>
      </w:r>
      <w:r w:rsidRPr="00516764">
        <w:rPr>
          <w:rFonts w:ascii="Times New Roman" w:hAnsi="Times New Roman" w:cs="Times New Roman"/>
          <w:bCs/>
          <w:color w:val="000000" w:themeColor="text1"/>
        </w:rPr>
        <w:t>r,</w:t>
      </w:r>
    </w:p>
    <w:p w:rsidR="003A3B6C" w:rsidRPr="00516764" w:rsidRDefault="003A3B6C" w:rsidP="00894075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16764">
        <w:rPr>
          <w:rFonts w:ascii="Times New Roman" w:hAnsi="Times New Roman" w:cs="Times New Roman"/>
          <w:bCs/>
          <w:color w:val="000000" w:themeColor="text1"/>
        </w:rPr>
        <w:t>Ubezpieczenie dla dzieci i  młodzieży od 0 do 26 lat</w:t>
      </w:r>
      <w:r w:rsidR="008B04E6" w:rsidRPr="00516764">
        <w:rPr>
          <w:rFonts w:ascii="Times New Roman" w:hAnsi="Times New Roman" w:cs="Times New Roman"/>
          <w:bCs/>
          <w:color w:val="000000" w:themeColor="text1"/>
        </w:rPr>
        <w:t>- uczących się</w:t>
      </w:r>
      <w:r w:rsidRPr="00516764">
        <w:rPr>
          <w:rFonts w:ascii="Times New Roman" w:hAnsi="Times New Roman" w:cs="Times New Roman"/>
          <w:bCs/>
          <w:color w:val="000000" w:themeColor="text1"/>
        </w:rPr>
        <w:t>,</w:t>
      </w:r>
    </w:p>
    <w:p w:rsidR="005C42C7" w:rsidRPr="00516764" w:rsidRDefault="008B04E6" w:rsidP="00894075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Cs/>
          <w:color w:val="000000" w:themeColor="text1"/>
        </w:rPr>
      </w:pPr>
      <w:r w:rsidRPr="00516764">
        <w:rPr>
          <w:rFonts w:ascii="Times New Roman" w:hAnsi="Times New Roman" w:cs="Times New Roman"/>
          <w:bCs/>
          <w:color w:val="000000" w:themeColor="text1"/>
        </w:rPr>
        <w:t>3</w:t>
      </w:r>
      <w:r w:rsidR="005C42C7" w:rsidRPr="00516764">
        <w:rPr>
          <w:rFonts w:ascii="Times New Roman" w:hAnsi="Times New Roman" w:cs="Times New Roman"/>
          <w:bCs/>
          <w:color w:val="000000" w:themeColor="text1"/>
        </w:rPr>
        <w:t>0% zniżki na ubezpieczenie rodzeństwa</w:t>
      </w:r>
      <w:r w:rsidR="00E45902" w:rsidRPr="00516764">
        <w:rPr>
          <w:rFonts w:ascii="Times New Roman" w:hAnsi="Times New Roman" w:cs="Times New Roman"/>
          <w:bCs/>
          <w:color w:val="000000" w:themeColor="text1"/>
        </w:rPr>
        <w:t xml:space="preserve"> uczącego się w tej samej szkole,</w:t>
      </w:r>
    </w:p>
    <w:p w:rsidR="00E45902" w:rsidRPr="00516764" w:rsidRDefault="00E45902" w:rsidP="00894075">
      <w:pPr>
        <w:pStyle w:val="Defaul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color w:val="000000" w:themeColor="text1"/>
        </w:rPr>
      </w:pPr>
      <w:r w:rsidRPr="00516764">
        <w:rPr>
          <w:rFonts w:ascii="Times New Roman" w:hAnsi="Times New Roman" w:cs="Times New Roman"/>
          <w:color w:val="000000" w:themeColor="text1"/>
        </w:rPr>
        <w:t>3 warianty, które różnią się sumami ubezpieczenia,</w:t>
      </w:r>
    </w:p>
    <w:p w:rsidR="00011B5D" w:rsidRPr="00516764" w:rsidRDefault="00011B5D" w:rsidP="00894075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Bezpieczeństwo dziecka w szkole i poza szkołą, w Polsce i za</w:t>
      </w:r>
      <w:r w:rsidR="008B04E6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granicą</w:t>
      </w:r>
      <w:r w:rsidR="007107D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bookmarkStart w:id="0" w:name="_GoBack"/>
      <w:bookmarkEnd w:id="0"/>
    </w:p>
    <w:p w:rsidR="003A3B6C" w:rsidRPr="00516764" w:rsidRDefault="00011B5D" w:rsidP="00894075">
      <w:pPr>
        <w:pStyle w:val="Defaul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Cs/>
          <w:color w:val="000000" w:themeColor="text1"/>
        </w:rPr>
      </w:pPr>
      <w:r w:rsidRPr="00516764">
        <w:rPr>
          <w:rFonts w:ascii="Times New Roman" w:hAnsi="Times New Roman" w:cs="Times New Roman"/>
          <w:color w:val="000000" w:themeColor="text1"/>
        </w:rPr>
        <w:t>STOP HEJT, czyli bezpieczne dziecko w sieci,</w:t>
      </w:r>
    </w:p>
    <w:p w:rsidR="00EC52D8" w:rsidRPr="00516764" w:rsidRDefault="008B04E6" w:rsidP="00894075">
      <w:pPr>
        <w:pStyle w:val="Defaul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16764">
        <w:rPr>
          <w:rFonts w:ascii="Times New Roman" w:hAnsi="Times New Roman" w:cs="Times New Roman"/>
          <w:color w:val="000000" w:themeColor="text1"/>
        </w:rPr>
        <w:t>Z</w:t>
      </w:r>
      <w:r w:rsidR="005C42C7" w:rsidRPr="00516764">
        <w:rPr>
          <w:rFonts w:ascii="Times New Roman" w:hAnsi="Times New Roman" w:cs="Times New Roman"/>
          <w:color w:val="000000" w:themeColor="text1"/>
        </w:rPr>
        <w:t>akres obejmuje uczestnictwo</w:t>
      </w:r>
      <w:r w:rsidR="006F326B" w:rsidRPr="00516764">
        <w:rPr>
          <w:rFonts w:ascii="Times New Roman" w:hAnsi="Times New Roman" w:cs="Times New Roman"/>
          <w:color w:val="000000" w:themeColor="text1"/>
        </w:rPr>
        <w:t xml:space="preserve"> w zajęciach w szkolnych klubach sportowych (SKS)</w:t>
      </w:r>
      <w:r w:rsidR="003A3B6C" w:rsidRPr="00516764">
        <w:rPr>
          <w:rFonts w:ascii="Times New Roman" w:hAnsi="Times New Roman" w:cs="Times New Roman"/>
          <w:color w:val="000000" w:themeColor="text1"/>
        </w:rPr>
        <w:t>,</w:t>
      </w:r>
      <w:r w:rsidR="006F326B" w:rsidRPr="00516764">
        <w:rPr>
          <w:rFonts w:ascii="Times New Roman" w:hAnsi="Times New Roman" w:cs="Times New Roman"/>
          <w:color w:val="000000" w:themeColor="text1"/>
        </w:rPr>
        <w:t xml:space="preserve"> </w:t>
      </w:r>
    </w:p>
    <w:p w:rsidR="00EC52D8" w:rsidRPr="00516764" w:rsidRDefault="008B04E6" w:rsidP="00894075">
      <w:pPr>
        <w:pStyle w:val="Defaul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516764">
        <w:rPr>
          <w:rFonts w:ascii="Times New Roman" w:hAnsi="Times New Roman" w:cs="Times New Roman"/>
          <w:color w:val="000000" w:themeColor="text1"/>
        </w:rPr>
        <w:t>O</w:t>
      </w:r>
      <w:r w:rsidR="00EC52D8" w:rsidRPr="00516764">
        <w:rPr>
          <w:rFonts w:ascii="Times New Roman" w:hAnsi="Times New Roman" w:cs="Times New Roman"/>
          <w:bCs/>
          <w:color w:val="000000" w:themeColor="text1"/>
        </w:rPr>
        <w:t>dbudowa zębów po nieszczęśliwym wypadku</w:t>
      </w:r>
      <w:r w:rsidR="00EC52D8" w:rsidRPr="0051676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C52D8" w:rsidRPr="00516764">
        <w:rPr>
          <w:rFonts w:ascii="Times New Roman" w:hAnsi="Times New Roman" w:cs="Times New Roman"/>
          <w:color w:val="000000" w:themeColor="text1"/>
        </w:rPr>
        <w:t>– także mlecznych</w:t>
      </w:r>
      <w:r w:rsidR="00A456BC">
        <w:rPr>
          <w:rFonts w:ascii="Times New Roman" w:hAnsi="Times New Roman" w:cs="Times New Roman"/>
          <w:color w:val="000000" w:themeColor="text1"/>
        </w:rPr>
        <w:t>,</w:t>
      </w:r>
    </w:p>
    <w:p w:rsidR="006F326B" w:rsidRPr="00516764" w:rsidRDefault="008B04E6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Ś</w:t>
      </w:r>
      <w:r w:rsidR="006F326B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wiadczenie szpitalne </w:t>
      </w:r>
      <w:r w:rsidR="003A3B6C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płatne od 1. d</w:t>
      </w:r>
      <w:r w:rsidR="00E45902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oby  w wyniku wypadku jak i choroby,</w:t>
      </w:r>
    </w:p>
    <w:p w:rsidR="006F326B" w:rsidRPr="00516764" w:rsidRDefault="008B04E6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Ś</w:t>
      </w:r>
      <w:r w:rsidR="006F326B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wiadczenie z tytułu pobytu w szpitalu psychiatrycznym lub na szpitalnym oddziale psychiatrycznym</w:t>
      </w:r>
      <w:r w:rsidR="00E45902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42C7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(30 dni)</w:t>
      </w:r>
      <w:r w:rsidR="00E45902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326B" w:rsidRPr="00516764" w:rsidRDefault="008B04E6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6F326B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ysokie sumy ubezpieczenia na leczenie po NW i rehabilitację (w tym zabiegi endoskopowe)</w:t>
      </w:r>
      <w:r w:rsidR="00184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</w:t>
      </w:r>
      <w:r w:rsidR="006F326B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także w sytuacji gdy nie doszło do uszczerbku na zdrowiu wskazanego w Tabeli uszczerbkowej</w:t>
      </w:r>
      <w:r w:rsidR="00E45902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326B" w:rsidRPr="00516764" w:rsidRDefault="008B04E6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Ś</w:t>
      </w:r>
      <w:r w:rsidR="006F326B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wiadczenie w przypadku braku uszczerbku na zdrowiu</w:t>
      </w:r>
      <w:r w:rsidR="00E45902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326B" w:rsidRPr="00516764" w:rsidRDefault="008B04E6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6F326B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adośćuczynienie za ból po NW</w:t>
      </w:r>
      <w:r w:rsidR="00E45902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326B" w:rsidRPr="00516764" w:rsidRDefault="008B04E6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6F326B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ysokie sumy ubezpieczenia na zwrot kosztów środków pomocniczy</w:t>
      </w:r>
      <w:r w:rsidR="003A3B6C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ch, ortopedycznych i medycznych,</w:t>
      </w:r>
    </w:p>
    <w:p w:rsidR="006F326B" w:rsidRPr="00516764" w:rsidRDefault="008B04E6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6F326B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ardzo szeroki katalog poważnych </w:t>
      </w:r>
      <w:proofErr w:type="spellStart"/>
      <w:r w:rsidR="006F326B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zachorowań</w:t>
      </w:r>
      <w:proofErr w:type="spellEnd"/>
      <w:r w:rsidR="005C42C7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326B" w:rsidRPr="00516764" w:rsidRDefault="008B04E6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6F326B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okrycie kosztów korepetycji celem nadrobienia zaległości w nauce po NW</w:t>
      </w:r>
      <w:r w:rsidR="00A456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326B" w:rsidRPr="00516764" w:rsidRDefault="008B04E6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6F326B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okrycie kosztów poszukiwania zaginionego dziecka</w:t>
      </w:r>
      <w:r w:rsidR="00780F46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780F46" w:rsidRPr="00516764" w:rsidRDefault="008B04E6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80F46" w:rsidRPr="00516764">
        <w:rPr>
          <w:rFonts w:ascii="Times New Roman" w:hAnsi="Times New Roman" w:cs="Times New Roman"/>
          <w:color w:val="000000" w:themeColor="text1"/>
          <w:sz w:val="24"/>
          <w:szCs w:val="24"/>
        </w:rPr>
        <w:t>amo</w:t>
      </w:r>
      <w:r w:rsidR="00A456BC">
        <w:rPr>
          <w:rFonts w:ascii="Times New Roman" w:hAnsi="Times New Roman" w:cs="Times New Roman"/>
          <w:color w:val="000000" w:themeColor="text1"/>
          <w:sz w:val="24"/>
          <w:szCs w:val="24"/>
        </w:rPr>
        <w:t>bójstwo ucznia do 18 roku życia,</w:t>
      </w:r>
    </w:p>
    <w:p w:rsidR="006D0DA0" w:rsidRPr="00516764" w:rsidRDefault="00A456BC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Koszty hipoterapii po NW,</w:t>
      </w:r>
    </w:p>
    <w:p w:rsidR="006D0DA0" w:rsidRPr="00516764" w:rsidRDefault="006D0DA0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Wizyty u logopedy w zw</w:t>
      </w:r>
      <w:r w:rsidR="00A45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iązku z zaburzeniami mowy po NW,</w:t>
      </w:r>
    </w:p>
    <w:p w:rsidR="006D0DA0" w:rsidRPr="00516764" w:rsidRDefault="006D0DA0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Dodatkowe świadczenie z</w:t>
      </w:r>
      <w:r w:rsidR="00A45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tytułu pogrzebu Ubezpieczonego,</w:t>
      </w:r>
      <w:r w:rsidRPr="005167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6D0DA0" w:rsidRPr="00516764" w:rsidRDefault="006D0DA0" w:rsidP="0089407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Świadczenie z tytułu utraty lub uszkodzenia mienia osobistego wskutek rozboju lub bójki-</w:t>
      </w:r>
      <w:r w:rsidR="00A45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terenie placówki oświatowej,</w:t>
      </w:r>
    </w:p>
    <w:p w:rsidR="00894075" w:rsidRPr="00F86FA4" w:rsidRDefault="00894075" w:rsidP="00F86F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67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Operacje </w:t>
      </w:r>
      <w:r w:rsidR="006D0DA0" w:rsidRPr="005167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 NW i chorobie. – zdiagnozowane i leczone  w okresie trwania ubezpieczenia</w:t>
      </w:r>
      <w:r w:rsidRPr="005167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6D0DA0" w:rsidRPr="00516764" w:rsidRDefault="00621396" w:rsidP="008940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516764">
        <w:rPr>
          <w:rFonts w:ascii="Times New Roman" w:hAnsi="Times New Roman" w:cs="Times New Roman"/>
          <w:color w:val="00B050"/>
          <w:sz w:val="24"/>
          <w:szCs w:val="24"/>
        </w:rPr>
        <w:t xml:space="preserve">Przedstawiony materiał ma charakter informacyjny i zawiera tylko skrót najważniejszych elementów oferty. </w:t>
      </w:r>
    </w:p>
    <w:p w:rsidR="006D0DA0" w:rsidRDefault="00621396" w:rsidP="008940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516764">
        <w:rPr>
          <w:rFonts w:ascii="Times New Roman" w:hAnsi="Times New Roman" w:cs="Times New Roman"/>
          <w:color w:val="00B050"/>
          <w:sz w:val="24"/>
          <w:szCs w:val="24"/>
        </w:rPr>
        <w:t>Szczegółowe informację, w tym definicję, opis poszczególnych zdarzeń, zasady wypłaty świadczeń oraz wyłączenia i ograniczenia odpowiedzialności  ubezpieczyciela, znajdują się w Ogólnych Warunkach Ubezpieczenia (</w:t>
      </w:r>
      <w:r w:rsidR="00516764">
        <w:rPr>
          <w:rFonts w:ascii="Times New Roman" w:hAnsi="Times New Roman" w:cs="Times New Roman"/>
          <w:color w:val="00B050"/>
          <w:sz w:val="24"/>
          <w:szCs w:val="24"/>
        </w:rPr>
        <w:t>OWU).</w:t>
      </w:r>
    </w:p>
    <w:p w:rsidR="00516764" w:rsidRPr="00516764" w:rsidRDefault="00516764" w:rsidP="008940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516764" w:rsidRPr="00F86FA4" w:rsidRDefault="00FE1484" w:rsidP="00F86F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516764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Kontakt:</w:t>
      </w:r>
    </w:p>
    <w:p w:rsidR="00011B5D" w:rsidRPr="00516764" w:rsidRDefault="00011B5D" w:rsidP="00516764">
      <w:pPr>
        <w:pStyle w:val="Akapitzlist"/>
        <w:numPr>
          <w:ilvl w:val="0"/>
          <w:numId w:val="14"/>
        </w:numPr>
        <w:shd w:val="clear" w:color="auto" w:fill="FFFFFF"/>
        <w:spacing w:after="0"/>
        <w:jc w:val="center"/>
        <w:rPr>
          <w:rFonts w:ascii="Times New Roman" w:hAnsi="Times New Roman" w:cs="Times New Roman"/>
          <w:color w:val="080809"/>
          <w:sz w:val="24"/>
          <w:szCs w:val="24"/>
        </w:rPr>
      </w:pPr>
      <w:r w:rsidRPr="00516764">
        <w:rPr>
          <w:rFonts w:ascii="Times New Roman" w:hAnsi="Times New Roman" w:cs="Times New Roman"/>
          <w:color w:val="080809"/>
          <w:sz w:val="24"/>
          <w:szCs w:val="24"/>
        </w:rPr>
        <w:t xml:space="preserve">ul. Jesionowa 1 Lubasz </w:t>
      </w:r>
      <w:r w:rsidRPr="00516764">
        <w:rPr>
          <w:noProof/>
          <w:sz w:val="24"/>
          <w:szCs w:val="24"/>
          <w:lang w:eastAsia="pl-PL"/>
        </w:rPr>
        <w:drawing>
          <wp:inline distT="0" distB="0" distL="0" distR="0" wp14:anchorId="661D624E" wp14:editId="10513A22">
            <wp:extent cx="152400" cy="152400"/>
            <wp:effectExtent l="0" t="0" r="0" b="0"/>
            <wp:docPr id="1" name="Obraz 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📞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764">
        <w:rPr>
          <w:rFonts w:ascii="Times New Roman" w:hAnsi="Times New Roman" w:cs="Times New Roman"/>
          <w:color w:val="080809"/>
          <w:sz w:val="24"/>
          <w:szCs w:val="24"/>
        </w:rPr>
        <w:t>609</w:t>
      </w:r>
      <w:r w:rsidR="00F86FA4">
        <w:rPr>
          <w:rFonts w:ascii="Times New Roman" w:hAnsi="Times New Roman" w:cs="Times New Roman"/>
          <w:color w:val="080809"/>
          <w:sz w:val="24"/>
          <w:szCs w:val="24"/>
        </w:rPr>
        <w:t>-</w:t>
      </w:r>
      <w:r w:rsidRPr="00516764">
        <w:rPr>
          <w:rFonts w:ascii="Times New Roman" w:hAnsi="Times New Roman" w:cs="Times New Roman"/>
          <w:color w:val="080809"/>
          <w:sz w:val="24"/>
          <w:szCs w:val="24"/>
        </w:rPr>
        <w:t>632</w:t>
      </w:r>
      <w:r w:rsidR="00F86FA4">
        <w:rPr>
          <w:rFonts w:ascii="Times New Roman" w:hAnsi="Times New Roman" w:cs="Times New Roman"/>
          <w:color w:val="080809"/>
          <w:sz w:val="24"/>
          <w:szCs w:val="24"/>
        </w:rPr>
        <w:t>-</w:t>
      </w:r>
      <w:r w:rsidRPr="00516764">
        <w:rPr>
          <w:rFonts w:ascii="Times New Roman" w:hAnsi="Times New Roman" w:cs="Times New Roman"/>
          <w:color w:val="080809"/>
          <w:sz w:val="24"/>
          <w:szCs w:val="24"/>
        </w:rPr>
        <w:t>703</w:t>
      </w:r>
    </w:p>
    <w:p w:rsidR="00516764" w:rsidRDefault="00516764" w:rsidP="00F86FA4">
      <w:pPr>
        <w:pStyle w:val="Akapitzlist"/>
        <w:autoSpaceDE w:val="0"/>
        <w:autoSpaceDN w:val="0"/>
        <w:adjustRightInd w:val="0"/>
        <w:spacing w:after="0"/>
        <w:ind w:left="2844"/>
        <w:rPr>
          <w:rStyle w:val="Hipercze"/>
          <w:rFonts w:ascii="Times New Roman" w:hAnsi="Times New Roman" w:cs="Times New Roman"/>
          <w:sz w:val="24"/>
          <w:szCs w:val="24"/>
        </w:rPr>
      </w:pPr>
      <w:r w:rsidRPr="00516764">
        <w:rPr>
          <w:rFonts w:ascii="Times New Roman" w:hAnsi="Times New Roman" w:cs="Times New Roman"/>
          <w:color w:val="000000"/>
          <w:sz w:val="24"/>
          <w:szCs w:val="24"/>
        </w:rPr>
        <w:t xml:space="preserve">Mail: </w:t>
      </w:r>
      <w:hyperlink r:id="rId7" w:history="1">
        <w:r w:rsidRPr="00516764">
          <w:rPr>
            <w:rStyle w:val="Hipercze"/>
            <w:rFonts w:ascii="Times New Roman" w:hAnsi="Times New Roman" w:cs="Times New Roman"/>
            <w:sz w:val="24"/>
            <w:szCs w:val="24"/>
          </w:rPr>
          <w:t>ubezpieczenia.szymkowiak@wp.pl</w:t>
        </w:r>
      </w:hyperlink>
    </w:p>
    <w:p w:rsidR="00F86FA4" w:rsidRPr="00F86FA4" w:rsidRDefault="00F86FA4" w:rsidP="00F86FA4">
      <w:pPr>
        <w:pStyle w:val="Akapitzlist"/>
        <w:autoSpaceDE w:val="0"/>
        <w:autoSpaceDN w:val="0"/>
        <w:adjustRightInd w:val="0"/>
        <w:spacing w:after="0"/>
        <w:ind w:left="2844"/>
        <w:rPr>
          <w:rFonts w:ascii="Times New Roman" w:hAnsi="Times New Roman" w:cs="Times New Roman"/>
          <w:color w:val="000000"/>
          <w:sz w:val="24"/>
          <w:szCs w:val="24"/>
        </w:rPr>
      </w:pPr>
    </w:p>
    <w:p w:rsidR="00516764" w:rsidRPr="00516764" w:rsidRDefault="00516764" w:rsidP="0051676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80809"/>
          <w:sz w:val="24"/>
          <w:szCs w:val="24"/>
        </w:rPr>
      </w:pPr>
      <w:r w:rsidRPr="00516764">
        <w:rPr>
          <w:rFonts w:ascii="Times New Roman" w:hAnsi="Times New Roman" w:cs="Times New Roman"/>
          <w:noProof/>
          <w:color w:val="080809"/>
          <w:sz w:val="24"/>
          <w:szCs w:val="24"/>
          <w:lang w:eastAsia="pl-PL"/>
        </w:rPr>
        <w:drawing>
          <wp:inline distT="0" distB="0" distL="0" distR="0" wp14:anchorId="172FDE21" wp14:editId="22695F2C">
            <wp:extent cx="152400" cy="152400"/>
            <wp:effectExtent l="0" t="0" r="0" b="0"/>
            <wp:docPr id="8" name="Obraz 8" descr="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🏛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764">
        <w:rPr>
          <w:rFonts w:ascii="Times New Roman" w:hAnsi="Times New Roman" w:cs="Times New Roman"/>
          <w:color w:val="080809"/>
          <w:sz w:val="24"/>
          <w:szCs w:val="24"/>
        </w:rPr>
        <w:t xml:space="preserve">Plac Kościuszki 1 Obrzycko </w:t>
      </w:r>
      <w:r w:rsidRPr="00516764">
        <w:rPr>
          <w:rFonts w:ascii="Times New Roman" w:hAnsi="Times New Roman" w:cs="Times New Roman"/>
          <w:noProof/>
          <w:color w:val="080809"/>
          <w:sz w:val="24"/>
          <w:szCs w:val="24"/>
          <w:lang w:eastAsia="pl-PL"/>
        </w:rPr>
        <w:drawing>
          <wp:inline distT="0" distB="0" distL="0" distR="0" wp14:anchorId="3F74E3E4" wp14:editId="0257718E">
            <wp:extent cx="152400" cy="152400"/>
            <wp:effectExtent l="0" t="0" r="0" b="0"/>
            <wp:docPr id="9" name="Obraz 9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📞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6764">
        <w:rPr>
          <w:rFonts w:ascii="Times New Roman" w:hAnsi="Times New Roman" w:cs="Times New Roman"/>
          <w:color w:val="080809"/>
          <w:sz w:val="24"/>
          <w:szCs w:val="24"/>
        </w:rPr>
        <w:t>729-063-123</w:t>
      </w:r>
    </w:p>
    <w:p w:rsidR="00FE1484" w:rsidRDefault="00FE1484" w:rsidP="00516764">
      <w:pPr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 w:rsidRPr="00516764">
        <w:rPr>
          <w:rFonts w:ascii="Times New Roman" w:hAnsi="Times New Roman" w:cs="Times New Roman"/>
          <w:color w:val="000000"/>
          <w:sz w:val="24"/>
          <w:szCs w:val="24"/>
        </w:rPr>
        <w:t xml:space="preserve">Mail: </w:t>
      </w:r>
      <w:hyperlink r:id="rId9" w:history="1">
        <w:r w:rsidR="00516764" w:rsidRPr="00516764">
          <w:rPr>
            <w:rStyle w:val="Hipercze"/>
            <w:sz w:val="24"/>
            <w:szCs w:val="24"/>
          </w:rPr>
          <w:t>ubezpieczenia.obrzycko@gmail.com</w:t>
        </w:r>
      </w:hyperlink>
    </w:p>
    <w:p w:rsidR="00F86FA4" w:rsidRPr="00516764" w:rsidRDefault="00F86FA4" w:rsidP="005167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80F46" w:rsidRPr="00516764" w:rsidRDefault="00F86FA4" w:rsidP="00F86F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16764"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47ACF3BF" wp14:editId="510FC89E">
            <wp:extent cx="2199736" cy="617169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3607" cy="6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F46" w:rsidRPr="00516764" w:rsidSect="00F86FA4">
      <w:pgSz w:w="11300" w:h="19200"/>
      <w:pgMar w:top="851" w:right="851" w:bottom="680" w:left="851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alt="🏠" style="width:12.25pt;height:12.25pt;visibility:visible;mso-wrap-style:square" o:bullet="t">
        <v:imagedata r:id="rId1" o:title="🏠"/>
      </v:shape>
    </w:pict>
  </w:numPicBullet>
  <w:abstractNum w:abstractNumId="0">
    <w:nsid w:val="1037BE37"/>
    <w:multiLevelType w:val="hybridMultilevel"/>
    <w:tmpl w:val="3D2D02B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2CD79F8"/>
    <w:multiLevelType w:val="hybridMultilevel"/>
    <w:tmpl w:val="CBD0992E"/>
    <w:lvl w:ilvl="0" w:tplc="0415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57E24FE"/>
    <w:multiLevelType w:val="hybridMultilevel"/>
    <w:tmpl w:val="C40804E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313FE"/>
    <w:multiLevelType w:val="hybridMultilevel"/>
    <w:tmpl w:val="7B3E76CA"/>
    <w:lvl w:ilvl="0" w:tplc="0415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F90B94E"/>
    <w:multiLevelType w:val="hybridMultilevel"/>
    <w:tmpl w:val="7E4F83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1404F27"/>
    <w:multiLevelType w:val="hybridMultilevel"/>
    <w:tmpl w:val="ADCAAD3E"/>
    <w:lvl w:ilvl="0" w:tplc="0415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9490AA8"/>
    <w:multiLevelType w:val="hybridMultilevel"/>
    <w:tmpl w:val="188E52A8"/>
    <w:lvl w:ilvl="0" w:tplc="0415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20C9C4B"/>
    <w:multiLevelType w:val="hybridMultilevel"/>
    <w:tmpl w:val="A2B80D3A"/>
    <w:lvl w:ilvl="0" w:tplc="FAD0ACCE">
      <w:start w:val="1"/>
      <w:numFmt w:val="bullet"/>
      <w:lvlText w:val=""/>
      <w:lvlJc w:val="left"/>
      <w:rPr>
        <w:rFonts w:ascii="Wingdings" w:hAnsi="Wingdings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526A631D"/>
    <w:multiLevelType w:val="hybridMultilevel"/>
    <w:tmpl w:val="119E3D28"/>
    <w:lvl w:ilvl="0" w:tplc="0415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68BB1F6C"/>
    <w:multiLevelType w:val="hybridMultilevel"/>
    <w:tmpl w:val="92AC3992"/>
    <w:lvl w:ilvl="0" w:tplc="FAD0ACC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582D18"/>
    <w:multiLevelType w:val="hybridMultilevel"/>
    <w:tmpl w:val="5B8A31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C37E51"/>
    <w:multiLevelType w:val="hybridMultilevel"/>
    <w:tmpl w:val="6F56B7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6D56C0"/>
    <w:multiLevelType w:val="hybridMultilevel"/>
    <w:tmpl w:val="B9CEB16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CD55010"/>
    <w:multiLevelType w:val="hybridMultilevel"/>
    <w:tmpl w:val="9AF8C5C0"/>
    <w:lvl w:ilvl="0" w:tplc="C99CF5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26A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FACA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349D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8427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CA29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BA4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8A4F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0CA7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1"/>
  </w:num>
  <w:num w:numId="6">
    <w:abstractNumId w:val="10"/>
  </w:num>
  <w:num w:numId="7">
    <w:abstractNumId w:val="9"/>
  </w:num>
  <w:num w:numId="8">
    <w:abstractNumId w:val="12"/>
  </w:num>
  <w:num w:numId="9">
    <w:abstractNumId w:val="5"/>
  </w:num>
  <w:num w:numId="10">
    <w:abstractNumId w:val="8"/>
  </w:num>
  <w:num w:numId="11">
    <w:abstractNumId w:val="3"/>
  </w:num>
  <w:num w:numId="12">
    <w:abstractNumId w:val="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26B"/>
    <w:rsid w:val="00011B5D"/>
    <w:rsid w:val="000A6306"/>
    <w:rsid w:val="00184E76"/>
    <w:rsid w:val="001C4B39"/>
    <w:rsid w:val="00350592"/>
    <w:rsid w:val="003A3B6C"/>
    <w:rsid w:val="00516764"/>
    <w:rsid w:val="00540161"/>
    <w:rsid w:val="005C42C7"/>
    <w:rsid w:val="00612FA2"/>
    <w:rsid w:val="00621396"/>
    <w:rsid w:val="0064771E"/>
    <w:rsid w:val="006D0DA0"/>
    <w:rsid w:val="006F326B"/>
    <w:rsid w:val="007107D7"/>
    <w:rsid w:val="00780F46"/>
    <w:rsid w:val="007C6B82"/>
    <w:rsid w:val="00894075"/>
    <w:rsid w:val="008B04E6"/>
    <w:rsid w:val="008D5F1B"/>
    <w:rsid w:val="008E3528"/>
    <w:rsid w:val="009C3808"/>
    <w:rsid w:val="009F4DF4"/>
    <w:rsid w:val="00A456BC"/>
    <w:rsid w:val="00BA7BCC"/>
    <w:rsid w:val="00BB1E37"/>
    <w:rsid w:val="00C46801"/>
    <w:rsid w:val="00DE20DF"/>
    <w:rsid w:val="00E45902"/>
    <w:rsid w:val="00EC52D8"/>
    <w:rsid w:val="00F86FA4"/>
    <w:rsid w:val="00FE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011B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326B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477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B5D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11B5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0">
    <w:name w:val="A0"/>
    <w:uiPriority w:val="99"/>
    <w:rsid w:val="00EC52D8"/>
    <w:rPr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780F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011B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326B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477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B5D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11B5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0">
    <w:name w:val="A0"/>
    <w:uiPriority w:val="99"/>
    <w:rsid w:val="00EC52D8"/>
    <w:rPr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780F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9288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36879846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14886363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1352436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414033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mailto:ubezpieczenia.szymkowiak@w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ubezpieczenia.obrzycko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Piotr Szymkowiak</cp:lastModifiedBy>
  <cp:revision>14</cp:revision>
  <dcterms:created xsi:type="dcterms:W3CDTF">2026-07-14T11:47:00Z</dcterms:created>
  <dcterms:modified xsi:type="dcterms:W3CDTF">2026-07-22T07:24:00Z</dcterms:modified>
</cp:coreProperties>
</file>